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E0" w:rsidRPr="00683FDC" w:rsidRDefault="00953CE0" w:rsidP="00953C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>Название программы  «Национальные танцы»</w:t>
      </w:r>
    </w:p>
    <w:p w:rsidR="00953CE0" w:rsidRDefault="00953CE0" w:rsidP="00953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6-17  лет</w:t>
      </w:r>
    </w:p>
    <w:p w:rsidR="00953CE0" w:rsidRPr="003D642E" w:rsidRDefault="00953CE0" w:rsidP="00953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3 года,</w:t>
      </w:r>
      <w:r w:rsidRPr="003D642E">
        <w:rPr>
          <w:rStyle w:val="FontStyle13"/>
        </w:rPr>
        <w:t xml:space="preserve"> </w:t>
      </w:r>
      <w:r>
        <w:rPr>
          <w:rStyle w:val="FontStyle13"/>
        </w:rPr>
        <w:t>п</w:t>
      </w:r>
      <w:r w:rsidRPr="003D642E">
        <w:rPr>
          <w:rStyle w:val="FontStyle13"/>
        </w:rPr>
        <w:t>оследующие года обучения</w:t>
      </w:r>
      <w:r w:rsidRPr="003D642E">
        <w:rPr>
          <w:rStyle w:val="FontStyle13"/>
          <w:b/>
        </w:rPr>
        <w:t xml:space="preserve"> </w:t>
      </w:r>
      <w:r w:rsidRPr="003D642E">
        <w:rPr>
          <w:rStyle w:val="FontStyle13"/>
        </w:rPr>
        <w:t>идет работа по изучению нового</w:t>
      </w:r>
      <w:r>
        <w:rPr>
          <w:rStyle w:val="FontStyle13"/>
        </w:rPr>
        <w:t xml:space="preserve"> репертуара.</w:t>
      </w:r>
    </w:p>
    <w:p w:rsidR="00953CE0" w:rsidRDefault="00953CE0" w:rsidP="00953C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953CE0" w:rsidRDefault="00953CE0" w:rsidP="00953C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Акаева Н.М., педагог дополнительного образования</w:t>
      </w:r>
    </w:p>
    <w:p w:rsidR="00953CE0" w:rsidRPr="00E06436" w:rsidRDefault="00953CE0" w:rsidP="00953CE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953CE0" w:rsidRDefault="00953CE0" w:rsidP="0095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00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приобщение детей к национальным танцам, возрождение  национальных и культурных традиций Дагестана, развитие творческих способностей учащихся, их индивидуальности.</w:t>
      </w:r>
    </w:p>
    <w:p w:rsidR="00953CE0" w:rsidRDefault="00953CE0" w:rsidP="00953C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43D2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</w:t>
      </w:r>
      <w:r w:rsidRPr="007A43D2">
        <w:rPr>
          <w:rFonts w:ascii="Times New Roman" w:eastAsia="Times New Roman" w:hAnsi="Times New Roman" w:cs="Times New Roman"/>
          <w:sz w:val="28"/>
          <w:szCs w:val="28"/>
        </w:rPr>
        <w:t xml:space="preserve"> определена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что </w:t>
      </w:r>
      <w:r>
        <w:rPr>
          <w:rFonts w:ascii="Times New Roman" w:hAnsi="Times New Roman" w:cs="Times New Roman"/>
          <w:sz w:val="28"/>
          <w:szCs w:val="28"/>
        </w:rPr>
        <w:t>занятия танцем не только учат понимать и создавать прекрасное, они развивают образное мышление и фантазию, дают гармоничное пластическое развитие. Приобщение детей к искусству танца является дополнительным резервом двигательной активности детей, источником их здоровья, радости, положительных эмоций, повышения работоспособности, разрядки умственного и психологического напряжения. Занятия  хореографией  развивают наблюдательность учащихся, дисциплинируют, сплачивают их  в дружный   коллектив, способствуют росту их общей культуры.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A0"/>
    <w:rsid w:val="000558C6"/>
    <w:rsid w:val="004C60A0"/>
    <w:rsid w:val="00953CE0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53CE0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953CE0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>Home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2023-05-11T06:30:00Z</dcterms:created>
  <dcterms:modified xsi:type="dcterms:W3CDTF">2023-05-11T06:30:00Z</dcterms:modified>
</cp:coreProperties>
</file>